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22E1" w:rsidRDefault="00A922E1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ВЫПОЛНЕНИЯ КСОДД</w:t>
      </w:r>
      <w:bookmarkStart w:id="0" w:name="_GoBack"/>
      <w:bookmarkEnd w:id="0"/>
      <w:r w:rsidR="00B30D73">
        <w:rPr>
          <w:rFonts w:ascii="Times New Roman" w:hAnsi="Times New Roman" w:cs="Times New Roman"/>
          <w:b/>
          <w:sz w:val="28"/>
        </w:rPr>
        <w:t xml:space="preserve"> район Текстильщики</w:t>
      </w:r>
    </w:p>
    <w:p w:rsidR="00A922E1" w:rsidRPr="00A922E1" w:rsidRDefault="00A922E1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Установка ограждения по следующим </w:t>
      </w:r>
      <w:r w:rsidR="00B30D73">
        <w:rPr>
          <w:rFonts w:ascii="Times New Roman" w:hAnsi="Times New Roman" w:cs="Times New Roman"/>
          <w:b/>
          <w:sz w:val="28"/>
        </w:rPr>
        <w:t>улицам</w:t>
      </w:r>
      <w:r>
        <w:rPr>
          <w:rFonts w:ascii="Times New Roman" w:hAnsi="Times New Roman" w:cs="Times New Roman"/>
          <w:b/>
          <w:sz w:val="28"/>
        </w:rPr>
        <w:t xml:space="preserve">: </w:t>
      </w:r>
    </w:p>
    <w:p w:rsidR="00935F7A" w:rsidRDefault="00A922E1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2-й Саратовский проезд</w:t>
      </w:r>
    </w:p>
    <w:p w:rsidR="00935F7A" w:rsidRDefault="00717C04" w:rsidP="00A922E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1pt;height:263.25pt">
            <v:imagedata r:id="rId4" o:title="2-й Саратовский пр"/>
          </v:shape>
        </w:pict>
      </w:r>
    </w:p>
    <w:p w:rsidR="00A922E1" w:rsidRDefault="00717C04" w:rsidP="00A922E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26" type="#_x0000_t75" style="width:351pt;height:262.5pt">
            <v:imagedata r:id="rId5" o:title="2-й Саратовский пр (2)"/>
          </v:shape>
        </w:pict>
      </w:r>
    </w:p>
    <w:p w:rsidR="00A922E1" w:rsidRDefault="00717C04" w:rsidP="00A922E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pict>
          <v:shape id="_x0000_i1027" type="#_x0000_t75" style="width:365.25pt;height:273.75pt">
            <v:imagedata r:id="rId5" o:title="2-й Саратовский пр (2)"/>
          </v:shape>
        </w:pict>
      </w:r>
    </w:p>
    <w:p w:rsidR="00A922E1" w:rsidRDefault="00A922E1">
      <w:pPr>
        <w:rPr>
          <w:rFonts w:ascii="Times New Roman" w:hAnsi="Times New Roman" w:cs="Times New Roman"/>
          <w:b/>
          <w:sz w:val="28"/>
        </w:rPr>
      </w:pPr>
    </w:p>
    <w:p w:rsidR="00A922E1" w:rsidRDefault="00A922E1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ул. Артюхиной</w:t>
      </w:r>
    </w:p>
    <w:p w:rsidR="00A922E1" w:rsidRDefault="00A922E1">
      <w:pPr>
        <w:rPr>
          <w:rFonts w:ascii="Times New Roman" w:hAnsi="Times New Roman" w:cs="Times New Roman"/>
          <w:b/>
          <w:sz w:val="28"/>
        </w:rPr>
      </w:pPr>
    </w:p>
    <w:p w:rsidR="008500DF" w:rsidRDefault="00717C04" w:rsidP="00A922E1">
      <w:pPr>
        <w:jc w:val="center"/>
      </w:pPr>
      <w:r>
        <w:pict>
          <v:shape id="_x0000_i1028" type="#_x0000_t75" style="width:390.75pt;height:293.25pt">
            <v:imagedata r:id="rId6" o:title="ул"/>
          </v:shape>
        </w:pict>
      </w:r>
    </w:p>
    <w:p w:rsidR="00B30D73" w:rsidRDefault="00B30D73" w:rsidP="00B30D73"/>
    <w:p w:rsidR="00B30D73" w:rsidRDefault="00B30D73" w:rsidP="00B30D73"/>
    <w:p w:rsidR="00B30D73" w:rsidRPr="00B30D73" w:rsidRDefault="00B30D73" w:rsidP="00B30D73">
      <w:pPr>
        <w:rPr>
          <w:rFonts w:ascii="Times New Roman" w:hAnsi="Times New Roman" w:cs="Times New Roman"/>
          <w:b/>
          <w:sz w:val="28"/>
        </w:rPr>
      </w:pPr>
      <w:r w:rsidRPr="00B30D73">
        <w:rPr>
          <w:rFonts w:ascii="Times New Roman" w:hAnsi="Times New Roman" w:cs="Times New Roman"/>
          <w:b/>
          <w:sz w:val="28"/>
        </w:rPr>
        <w:lastRenderedPageBreak/>
        <w:t>Волжский бульвар</w:t>
      </w:r>
    </w:p>
    <w:p w:rsidR="00A922E1" w:rsidRDefault="00A922E1" w:rsidP="00A922E1">
      <w:pPr>
        <w:jc w:val="center"/>
      </w:pPr>
    </w:p>
    <w:p w:rsidR="00A922E1" w:rsidRDefault="00717C04" w:rsidP="00A922E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29" type="#_x0000_t75" style="width:365.25pt;height:273.75pt">
            <v:imagedata r:id="rId7" o:title="Волжский бульвар"/>
          </v:shape>
        </w:pict>
      </w:r>
    </w:p>
    <w:p w:rsidR="00B30D73" w:rsidRDefault="00B30D73" w:rsidP="00A922E1">
      <w:pPr>
        <w:jc w:val="center"/>
        <w:rPr>
          <w:rFonts w:ascii="Times New Roman" w:hAnsi="Times New Roman" w:cs="Times New Roman"/>
          <w:b/>
          <w:sz w:val="28"/>
        </w:rPr>
      </w:pPr>
    </w:p>
    <w:p w:rsidR="00B30D73" w:rsidRPr="00935F7A" w:rsidRDefault="00717C04" w:rsidP="00A922E1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30" type="#_x0000_t75" style="width:369pt;height:276.75pt">
            <v:imagedata r:id="rId8" o:title="Волжский бульвар (1)"/>
          </v:shape>
        </w:pict>
      </w:r>
    </w:p>
    <w:sectPr w:rsidR="00B30D73" w:rsidRPr="00935F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657C"/>
    <w:rsid w:val="0002503B"/>
    <w:rsid w:val="001C5B9B"/>
    <w:rsid w:val="00361B5D"/>
    <w:rsid w:val="004F6273"/>
    <w:rsid w:val="0058571B"/>
    <w:rsid w:val="00587BB6"/>
    <w:rsid w:val="00617F45"/>
    <w:rsid w:val="00717C04"/>
    <w:rsid w:val="00802E75"/>
    <w:rsid w:val="008500DF"/>
    <w:rsid w:val="00935F7A"/>
    <w:rsid w:val="00A922E1"/>
    <w:rsid w:val="00A944BF"/>
    <w:rsid w:val="00AD022A"/>
    <w:rsid w:val="00B30D73"/>
    <w:rsid w:val="00BF5510"/>
    <w:rsid w:val="00C7397F"/>
    <w:rsid w:val="00C8148C"/>
    <w:rsid w:val="00CC3616"/>
    <w:rsid w:val="00F6085A"/>
    <w:rsid w:val="00FC65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03DB6353"/>
  <w15:chartTrackingRefBased/>
  <w15:docId w15:val="{714ECF60-3F46-4F52-93FA-DD35B8E436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35F7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42748A8F.dotm</Template>
  <TotalTime>789</TotalTime>
  <Pages>3</Pages>
  <Words>22</Words>
  <Characters>129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Атанян Александр Вазгенович</dc:creator>
  <cp:keywords/>
  <dc:description/>
  <cp:lastModifiedBy>Атанян Александр Вазгенович</cp:lastModifiedBy>
  <cp:revision>4</cp:revision>
  <dcterms:created xsi:type="dcterms:W3CDTF">2017-12-25T16:21:00Z</dcterms:created>
  <dcterms:modified xsi:type="dcterms:W3CDTF">2017-12-26T05:44:00Z</dcterms:modified>
</cp:coreProperties>
</file>